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BE0" w:rsidRDefault="00AA0BE0" w:rsidP="004B6DDD">
      <w:pPr>
        <w:spacing w:line="600" w:lineRule="exact"/>
        <w:jc w:val="center"/>
        <w:rPr>
          <w:rFonts w:ascii="微软雅黑" w:eastAsia="微软雅黑" w:hAnsi="微软雅黑"/>
          <w:b/>
          <w:sz w:val="52"/>
          <w:szCs w:val="52"/>
        </w:rPr>
      </w:pPr>
    </w:p>
    <w:p w:rsidR="00AC1995" w:rsidRPr="00AA0BE0" w:rsidRDefault="00E37211" w:rsidP="004B6DDD">
      <w:pPr>
        <w:spacing w:line="600" w:lineRule="exact"/>
        <w:jc w:val="center"/>
        <w:rPr>
          <w:rFonts w:ascii="微软雅黑" w:eastAsia="微软雅黑" w:hAnsi="微软雅黑"/>
          <w:b/>
          <w:sz w:val="52"/>
          <w:szCs w:val="52"/>
        </w:rPr>
      </w:pPr>
      <w:r w:rsidRPr="00AA0BE0">
        <w:rPr>
          <w:rFonts w:ascii="微软雅黑" w:eastAsia="微软雅黑" w:hAnsi="微软雅黑" w:hint="eastAsia"/>
          <w:b/>
          <w:sz w:val="52"/>
          <w:szCs w:val="52"/>
        </w:rPr>
        <w:t>管控能力</w:t>
      </w:r>
      <w:r w:rsidR="00943426" w:rsidRPr="00AA0BE0">
        <w:rPr>
          <w:rFonts w:ascii="微软雅黑" w:eastAsia="微软雅黑" w:hAnsi="微软雅黑" w:hint="eastAsia"/>
          <w:b/>
          <w:sz w:val="52"/>
          <w:szCs w:val="52"/>
        </w:rPr>
        <w:t>声明</w:t>
      </w:r>
    </w:p>
    <w:p w:rsidR="00694471" w:rsidRPr="00F269CB" w:rsidRDefault="00694471" w:rsidP="004B6DDD">
      <w:pPr>
        <w:spacing w:line="600" w:lineRule="exact"/>
        <w:jc w:val="center"/>
        <w:rPr>
          <w:rFonts w:ascii="微软雅黑" w:eastAsia="微软雅黑" w:hAnsi="微软雅黑"/>
          <w:sz w:val="36"/>
          <w:szCs w:val="36"/>
        </w:rPr>
      </w:pPr>
      <w:bookmarkStart w:id="0" w:name="_GoBack"/>
      <w:bookmarkEnd w:id="0"/>
    </w:p>
    <w:p w:rsidR="00943426" w:rsidRPr="00AA0BE0" w:rsidRDefault="00943426" w:rsidP="00943426">
      <w:pPr>
        <w:spacing w:line="600" w:lineRule="exact"/>
        <w:jc w:val="both"/>
        <w:rPr>
          <w:rFonts w:ascii="微软雅黑" w:eastAsia="微软雅黑" w:hAnsi="微软雅黑"/>
        </w:rPr>
      </w:pPr>
      <w:r w:rsidRPr="00AA0BE0">
        <w:rPr>
          <w:rFonts w:ascii="微软雅黑" w:eastAsia="微软雅黑" w:hAnsi="微软雅黑"/>
        </w:rPr>
        <w:t>致华为软件技术有限公司</w:t>
      </w:r>
      <w:r w:rsidRPr="00AA0BE0">
        <w:rPr>
          <w:rFonts w:ascii="微软雅黑" w:eastAsia="微软雅黑" w:hAnsi="微软雅黑" w:hint="eastAsia"/>
        </w:rPr>
        <w:t>（“华为”）：</w:t>
      </w:r>
    </w:p>
    <w:p w:rsidR="00AC1995" w:rsidRPr="00AA0BE0" w:rsidRDefault="00AC1995" w:rsidP="00943426">
      <w:pPr>
        <w:spacing w:line="600" w:lineRule="exact"/>
        <w:ind w:firstLineChars="200" w:firstLine="420"/>
        <w:jc w:val="both"/>
        <w:rPr>
          <w:rFonts w:ascii="微软雅黑" w:eastAsia="微软雅黑" w:hAnsi="微软雅黑"/>
        </w:rPr>
      </w:pPr>
      <w:r w:rsidRPr="00AA0BE0">
        <w:rPr>
          <w:rFonts w:ascii="微软雅黑" w:eastAsia="微软雅黑" w:hAnsi="微软雅黑" w:hint="eastAsia"/>
        </w:rPr>
        <w:t>本公司承诺上传至华为开发者联盟</w:t>
      </w:r>
      <w:r w:rsidR="00943426" w:rsidRPr="00AA0BE0">
        <w:rPr>
          <w:rFonts w:ascii="微软雅黑" w:eastAsia="微软雅黑" w:hAnsi="微软雅黑" w:hint="eastAsia"/>
        </w:rPr>
        <w:t>和/或华为应用市场</w:t>
      </w:r>
      <w:r w:rsidRPr="00AA0BE0">
        <w:rPr>
          <w:rFonts w:ascii="微软雅黑" w:eastAsia="微软雅黑" w:hAnsi="微软雅黑" w:hint="eastAsia"/>
        </w:rPr>
        <w:t>的</w:t>
      </w:r>
      <w:r w:rsidR="00D96939" w:rsidRPr="00AA0BE0">
        <w:rPr>
          <w:rFonts w:ascii="微软雅黑" w:eastAsia="微软雅黑" w:hAnsi="微软雅黑" w:hint="eastAsia"/>
        </w:rPr>
        <w:t>【</w:t>
      </w:r>
      <w:r w:rsidR="00C0545A" w:rsidRPr="00AA0BE0">
        <w:rPr>
          <w:rFonts w:ascii="微软雅黑" w:eastAsia="微软雅黑" w:hAnsi="微软雅黑" w:hint="eastAsia"/>
        </w:rPr>
        <w:t>当前</w:t>
      </w:r>
      <w:r w:rsidR="00B85230" w:rsidRPr="00AA0BE0">
        <w:rPr>
          <w:rFonts w:ascii="微软雅黑" w:eastAsia="微软雅黑" w:hAnsi="微软雅黑" w:hint="eastAsia"/>
        </w:rPr>
        <w:t>游戏</w:t>
      </w:r>
      <w:r w:rsidRPr="00AA0BE0">
        <w:rPr>
          <w:rFonts w:ascii="微软雅黑" w:eastAsia="微软雅黑" w:hAnsi="微软雅黑" w:hint="eastAsia"/>
        </w:rPr>
        <w:t>名称：</w:t>
      </w:r>
      <w:r w:rsidR="00CB115B" w:rsidRPr="00AA0BE0">
        <w:rPr>
          <w:rFonts w:ascii="微软雅黑" w:eastAsia="微软雅黑" w:hAnsi="微软雅黑" w:hint="eastAsia"/>
        </w:rPr>
        <w:t>X</w:t>
      </w:r>
      <w:r w:rsidR="00CB115B" w:rsidRPr="00AA0BE0">
        <w:rPr>
          <w:rFonts w:ascii="微软雅黑" w:eastAsia="微软雅黑" w:hAnsi="微软雅黑"/>
        </w:rPr>
        <w:t>XX</w:t>
      </w:r>
      <w:r w:rsidR="00C0545A" w:rsidRPr="00AA0BE0">
        <w:rPr>
          <w:rFonts w:ascii="微软雅黑" w:eastAsia="微软雅黑" w:hAnsi="微软雅黑" w:hint="eastAsia"/>
        </w:rPr>
        <w:t>（若今后</w:t>
      </w:r>
      <w:r w:rsidR="00B85230" w:rsidRPr="00AA0BE0">
        <w:rPr>
          <w:rFonts w:ascii="微软雅黑" w:eastAsia="微软雅黑" w:hAnsi="微软雅黑" w:hint="eastAsia"/>
        </w:rPr>
        <w:t>游戏</w:t>
      </w:r>
      <w:r w:rsidR="00C0545A" w:rsidRPr="00AA0BE0">
        <w:rPr>
          <w:rFonts w:ascii="微软雅黑" w:eastAsia="微软雅黑" w:hAnsi="微软雅黑" w:hint="eastAsia"/>
        </w:rPr>
        <w:t>名称有改动，此声明仍然有效）</w:t>
      </w:r>
      <w:r w:rsidRPr="00AA0BE0">
        <w:rPr>
          <w:rFonts w:ascii="微软雅黑" w:eastAsia="微软雅黑" w:hAnsi="微软雅黑" w:hint="eastAsia"/>
        </w:rPr>
        <w:t>、APPID：XXX、</w:t>
      </w:r>
      <w:r w:rsidR="00B85230" w:rsidRPr="00AA0BE0">
        <w:rPr>
          <w:rFonts w:ascii="微软雅黑" w:eastAsia="微软雅黑" w:hAnsi="微软雅黑" w:hint="eastAsia"/>
        </w:rPr>
        <w:t>游戏</w:t>
      </w:r>
      <w:r w:rsidRPr="00AA0BE0">
        <w:rPr>
          <w:rFonts w:ascii="微软雅黑" w:eastAsia="微软雅黑" w:hAnsi="微软雅黑" w:hint="eastAsia"/>
        </w:rPr>
        <w:t>包名：XXX</w:t>
      </w:r>
      <w:r w:rsidR="00D96939" w:rsidRPr="00AA0BE0">
        <w:rPr>
          <w:rFonts w:ascii="微软雅黑" w:eastAsia="微软雅黑" w:hAnsi="微软雅黑" w:hint="eastAsia"/>
        </w:rPr>
        <w:t>】</w:t>
      </w:r>
      <w:r w:rsidR="00781528" w:rsidRPr="00AA0BE0">
        <w:rPr>
          <w:rFonts w:ascii="微软雅黑" w:eastAsia="微软雅黑" w:hAnsi="微软雅黑" w:hint="eastAsia"/>
        </w:rPr>
        <w:t>（以下简称“该</w:t>
      </w:r>
      <w:r w:rsidR="00B85230" w:rsidRPr="00AA0BE0">
        <w:rPr>
          <w:rFonts w:ascii="微软雅黑" w:eastAsia="微软雅黑" w:hAnsi="微软雅黑" w:hint="eastAsia"/>
        </w:rPr>
        <w:t>游戏</w:t>
      </w:r>
      <w:r w:rsidR="00781528" w:rsidRPr="00AA0BE0">
        <w:rPr>
          <w:rFonts w:ascii="微软雅黑" w:eastAsia="微软雅黑" w:hAnsi="微软雅黑" w:hint="eastAsia"/>
        </w:rPr>
        <w:t>”）具备管控违规</w:t>
      </w:r>
      <w:r w:rsidR="00D96939" w:rsidRPr="00AA0BE0">
        <w:rPr>
          <w:rFonts w:ascii="微软雅黑" w:eastAsia="微软雅黑" w:hAnsi="微软雅黑" w:hint="eastAsia"/>
        </w:rPr>
        <w:t>内容能力，</w:t>
      </w:r>
      <w:r w:rsidR="00781528" w:rsidRPr="00AA0BE0">
        <w:rPr>
          <w:rFonts w:ascii="微软雅黑" w:eastAsia="微软雅黑" w:hAnsi="微软雅黑" w:hint="eastAsia"/>
        </w:rPr>
        <w:t>能对用户生成</w:t>
      </w:r>
      <w:r w:rsidR="002F51A3" w:rsidRPr="00AA0BE0">
        <w:rPr>
          <w:rFonts w:ascii="微软雅黑" w:eastAsia="微软雅黑" w:hAnsi="微软雅黑" w:hint="eastAsia"/>
        </w:rPr>
        <w:t>或传播</w:t>
      </w:r>
      <w:r w:rsidR="00781528" w:rsidRPr="00AA0BE0">
        <w:rPr>
          <w:rFonts w:ascii="微软雅黑" w:eastAsia="微软雅黑" w:hAnsi="微软雅黑" w:hint="eastAsia"/>
        </w:rPr>
        <w:t>的内容进行有效</w:t>
      </w:r>
      <w:r w:rsidR="002F51A3" w:rsidRPr="00AA0BE0">
        <w:rPr>
          <w:rFonts w:ascii="微软雅黑" w:eastAsia="微软雅黑" w:hAnsi="微软雅黑" w:hint="eastAsia"/>
        </w:rPr>
        <w:t>的合规</w:t>
      </w:r>
      <w:r w:rsidR="00D96939" w:rsidRPr="00AA0BE0">
        <w:rPr>
          <w:rFonts w:ascii="微软雅黑" w:eastAsia="微软雅黑" w:hAnsi="微软雅黑" w:hint="eastAsia"/>
        </w:rPr>
        <w:t>管控</w:t>
      </w:r>
      <w:r w:rsidR="00781528" w:rsidRPr="00AA0BE0">
        <w:rPr>
          <w:rFonts w:ascii="微软雅黑" w:eastAsia="微软雅黑" w:hAnsi="微软雅黑" w:hint="eastAsia"/>
        </w:rPr>
        <w:t>，</w:t>
      </w:r>
      <w:r w:rsidR="00D96939" w:rsidRPr="00AA0BE0">
        <w:rPr>
          <w:rFonts w:ascii="微软雅黑" w:eastAsia="微软雅黑" w:hAnsi="微软雅黑" w:hint="eastAsia"/>
        </w:rPr>
        <w:t>包括但不限于</w:t>
      </w:r>
      <w:r w:rsidR="004B6DDD" w:rsidRPr="00AA0BE0">
        <w:rPr>
          <w:rFonts w:ascii="微软雅黑" w:eastAsia="微软雅黑" w:hAnsi="微软雅黑" w:hint="eastAsia"/>
        </w:rPr>
        <w:t>过滤、屏蔽、删除、停止服务等</w:t>
      </w:r>
      <w:r w:rsidR="00781528" w:rsidRPr="00AA0BE0">
        <w:rPr>
          <w:rFonts w:ascii="微软雅黑" w:eastAsia="微软雅黑" w:hAnsi="微软雅黑" w:hint="eastAsia"/>
        </w:rPr>
        <w:t>，保证该</w:t>
      </w:r>
      <w:r w:rsidR="00B85230" w:rsidRPr="00AA0BE0">
        <w:rPr>
          <w:rFonts w:ascii="微软雅黑" w:eastAsia="微软雅黑" w:hAnsi="微软雅黑" w:hint="eastAsia"/>
        </w:rPr>
        <w:t>游戏</w:t>
      </w:r>
      <w:r w:rsidR="00781528" w:rsidRPr="00AA0BE0">
        <w:rPr>
          <w:rFonts w:ascii="微软雅黑" w:eastAsia="微软雅黑" w:hAnsi="微软雅黑" w:hint="eastAsia"/>
        </w:rPr>
        <w:t>的内容符合国家法律法规。</w:t>
      </w:r>
    </w:p>
    <w:p w:rsidR="004B6DDD" w:rsidRPr="00AA0BE0" w:rsidRDefault="00CB115B" w:rsidP="00943426">
      <w:pPr>
        <w:spacing w:line="600" w:lineRule="exact"/>
        <w:ind w:firstLineChars="200" w:firstLine="420"/>
        <w:jc w:val="both"/>
        <w:rPr>
          <w:rFonts w:ascii="微软雅黑" w:eastAsia="微软雅黑" w:hAnsi="微软雅黑"/>
        </w:rPr>
      </w:pPr>
      <w:r w:rsidRPr="00AA0BE0">
        <w:rPr>
          <w:rFonts w:ascii="微软雅黑" w:eastAsia="微软雅黑" w:hAnsi="微软雅黑" w:hint="eastAsia"/>
        </w:rPr>
        <w:t>本公司充分了解作为</w:t>
      </w:r>
      <w:r w:rsidR="009E7649" w:rsidRPr="00AA0BE0">
        <w:rPr>
          <w:rFonts w:ascii="微软雅黑" w:eastAsia="微软雅黑" w:hAnsi="微软雅黑" w:hint="eastAsia"/>
        </w:rPr>
        <w:t>互联网信息服务提供者</w:t>
      </w:r>
      <w:r w:rsidR="00E37211" w:rsidRPr="00AA0BE0">
        <w:rPr>
          <w:rFonts w:ascii="微软雅黑" w:eastAsia="微软雅黑" w:hAnsi="微软雅黑" w:hint="eastAsia"/>
        </w:rPr>
        <w:t>的责任与义务，承诺所提交的管控</w:t>
      </w:r>
      <w:r w:rsidR="009E7649" w:rsidRPr="00AA0BE0">
        <w:rPr>
          <w:rFonts w:ascii="微软雅黑" w:eastAsia="微软雅黑" w:hAnsi="微软雅黑"/>
        </w:rPr>
        <w:t>声明</w:t>
      </w:r>
      <w:r w:rsidRPr="00AA0BE0">
        <w:rPr>
          <w:rFonts w:ascii="微软雅黑" w:eastAsia="微软雅黑" w:hAnsi="微软雅黑" w:hint="eastAsia"/>
        </w:rPr>
        <w:t>真实无误，</w:t>
      </w:r>
      <w:r w:rsidR="00943426" w:rsidRPr="00AA0BE0">
        <w:rPr>
          <w:rFonts w:ascii="微软雅黑" w:eastAsia="微软雅黑" w:hAnsi="微软雅黑" w:hint="eastAsia"/>
        </w:rPr>
        <w:t>如发生与该</w:t>
      </w:r>
      <w:r w:rsidR="00B85230" w:rsidRPr="00AA0BE0">
        <w:rPr>
          <w:rFonts w:ascii="微软雅黑" w:eastAsia="微软雅黑" w:hAnsi="微软雅黑" w:hint="eastAsia"/>
        </w:rPr>
        <w:t>游戏</w:t>
      </w:r>
      <w:r w:rsidR="00943426" w:rsidRPr="00AA0BE0">
        <w:rPr>
          <w:rFonts w:ascii="微软雅黑" w:eastAsia="微软雅黑" w:hAnsi="微软雅黑" w:hint="eastAsia"/>
        </w:rPr>
        <w:t>相关的纠纷或任何违法违规行为，均由本公司自行负责</w:t>
      </w:r>
      <w:r w:rsidRPr="00AA0BE0">
        <w:rPr>
          <w:rFonts w:ascii="微软雅黑" w:eastAsia="微软雅黑" w:hAnsi="微软雅黑" w:hint="eastAsia"/>
        </w:rPr>
        <w:t>并承担相应的法律责任</w:t>
      </w:r>
      <w:r w:rsidR="00943426" w:rsidRPr="00AA0BE0">
        <w:rPr>
          <w:rFonts w:ascii="微软雅黑" w:eastAsia="微软雅黑" w:hAnsi="微软雅黑" w:hint="eastAsia"/>
        </w:rPr>
        <w:t>，如给华为及其关联公司造成任何损失的，本公司将全额赔偿</w:t>
      </w:r>
      <w:r w:rsidRPr="00AA0BE0">
        <w:rPr>
          <w:rFonts w:ascii="微软雅黑" w:eastAsia="微软雅黑" w:hAnsi="微软雅黑" w:hint="eastAsia"/>
        </w:rPr>
        <w:t>。</w:t>
      </w:r>
    </w:p>
    <w:p w:rsidR="00152B8F" w:rsidRPr="00F269CB" w:rsidRDefault="00152B8F" w:rsidP="00CB115B">
      <w:pPr>
        <w:spacing w:line="600" w:lineRule="exact"/>
        <w:ind w:firstLineChars="200" w:firstLine="640"/>
        <w:rPr>
          <w:rFonts w:ascii="微软雅黑" w:eastAsia="微软雅黑" w:hAnsi="微软雅黑"/>
          <w:sz w:val="32"/>
          <w:szCs w:val="32"/>
        </w:rPr>
      </w:pPr>
    </w:p>
    <w:p w:rsidR="00694471" w:rsidRPr="00AA0BE0" w:rsidRDefault="00694471" w:rsidP="00CB115B">
      <w:pPr>
        <w:spacing w:line="600" w:lineRule="exact"/>
        <w:ind w:firstLineChars="200" w:firstLine="420"/>
        <w:rPr>
          <w:rFonts w:ascii="微软雅黑" w:eastAsia="微软雅黑" w:hAnsi="微软雅黑"/>
        </w:rPr>
      </w:pPr>
    </w:p>
    <w:p w:rsidR="00CB115B" w:rsidRPr="00AA0BE0" w:rsidRDefault="00CB115B" w:rsidP="00694471">
      <w:pPr>
        <w:spacing w:line="600" w:lineRule="exact"/>
        <w:ind w:firstLineChars="300" w:firstLine="630"/>
        <w:jc w:val="center"/>
        <w:rPr>
          <w:rFonts w:ascii="微软雅黑" w:eastAsia="微软雅黑" w:hAnsi="微软雅黑"/>
        </w:rPr>
      </w:pPr>
      <w:r w:rsidRPr="00AA0BE0">
        <w:rPr>
          <w:rFonts w:ascii="微软雅黑" w:eastAsia="微软雅黑" w:hAnsi="微软雅黑" w:hint="eastAsia"/>
        </w:rPr>
        <w:t>企业名称：</w:t>
      </w:r>
    </w:p>
    <w:p w:rsidR="00CB115B" w:rsidRPr="00AA0BE0" w:rsidRDefault="00CB115B" w:rsidP="00AA0BE0">
      <w:pPr>
        <w:spacing w:line="600" w:lineRule="exact"/>
        <w:ind w:firstLineChars="1900" w:firstLine="3990"/>
        <w:rPr>
          <w:rFonts w:ascii="微软雅黑" w:eastAsia="微软雅黑" w:hAnsi="微软雅黑"/>
        </w:rPr>
      </w:pPr>
      <w:r w:rsidRPr="00AA0BE0">
        <w:rPr>
          <w:rFonts w:ascii="微软雅黑" w:eastAsia="微软雅黑" w:hAnsi="微软雅黑" w:hint="eastAsia"/>
        </w:rPr>
        <w:t>日期：</w:t>
      </w:r>
    </w:p>
    <w:p w:rsidR="00CB115B" w:rsidRPr="00AA0BE0" w:rsidRDefault="00CB115B" w:rsidP="00694471">
      <w:pPr>
        <w:spacing w:line="600" w:lineRule="exact"/>
        <w:ind w:firstLineChars="300" w:firstLine="630"/>
        <w:jc w:val="center"/>
        <w:rPr>
          <w:rFonts w:ascii="微软雅黑" w:eastAsia="微软雅黑" w:hAnsi="微软雅黑"/>
        </w:rPr>
      </w:pPr>
      <w:r w:rsidRPr="00AA0BE0">
        <w:rPr>
          <w:rFonts w:ascii="微软雅黑" w:eastAsia="微软雅黑" w:hAnsi="微软雅黑" w:hint="eastAsia"/>
        </w:rPr>
        <w:t>（盖章有效）</w:t>
      </w:r>
    </w:p>
    <w:p w:rsidR="00694471" w:rsidRPr="00F269CB" w:rsidRDefault="00694471" w:rsidP="00694471">
      <w:pPr>
        <w:spacing w:line="600" w:lineRule="exact"/>
        <w:ind w:firstLineChars="300" w:firstLine="960"/>
        <w:jc w:val="center"/>
        <w:rPr>
          <w:rFonts w:ascii="微软雅黑" w:eastAsia="微软雅黑" w:hAnsi="微软雅黑"/>
          <w:sz w:val="32"/>
          <w:szCs w:val="32"/>
        </w:rPr>
      </w:pPr>
    </w:p>
    <w:p w:rsidR="00694471" w:rsidRPr="00F269CB" w:rsidRDefault="00694471" w:rsidP="00694471">
      <w:pPr>
        <w:spacing w:line="600" w:lineRule="exact"/>
        <w:ind w:firstLineChars="300" w:firstLine="960"/>
        <w:jc w:val="center"/>
        <w:rPr>
          <w:rFonts w:ascii="微软雅黑" w:eastAsia="微软雅黑" w:hAnsi="微软雅黑"/>
          <w:sz w:val="32"/>
          <w:szCs w:val="32"/>
        </w:rPr>
      </w:pPr>
    </w:p>
    <w:p w:rsidR="00694471" w:rsidRPr="00AA0BE0" w:rsidRDefault="00E37211" w:rsidP="00694471">
      <w:pPr>
        <w:spacing w:line="600" w:lineRule="exact"/>
        <w:jc w:val="both"/>
        <w:rPr>
          <w:rFonts w:ascii="微软雅黑" w:eastAsia="微软雅黑" w:hAnsi="微软雅黑"/>
        </w:rPr>
      </w:pPr>
      <w:r w:rsidRPr="00AA0BE0">
        <w:rPr>
          <w:rFonts w:ascii="微软雅黑" w:eastAsia="微软雅黑" w:hAnsi="微软雅黑" w:hint="eastAsia"/>
        </w:rPr>
        <w:t>注：</w:t>
      </w:r>
      <w:r w:rsidR="00C349C3" w:rsidRPr="00AA0BE0">
        <w:rPr>
          <w:rFonts w:ascii="微软雅黑" w:eastAsia="微软雅黑" w:hAnsi="微软雅黑" w:hint="eastAsia"/>
        </w:rPr>
        <w:t>声</w:t>
      </w:r>
      <w:r w:rsidRPr="00AA0BE0">
        <w:rPr>
          <w:rFonts w:ascii="微软雅黑" w:eastAsia="微软雅黑" w:hAnsi="微软雅黑" w:hint="eastAsia"/>
        </w:rPr>
        <w:t>明</w:t>
      </w:r>
      <w:r w:rsidR="00694471" w:rsidRPr="00AA0BE0">
        <w:rPr>
          <w:rFonts w:ascii="微软雅黑" w:eastAsia="微软雅黑" w:hAnsi="微软雅黑" w:hint="eastAsia"/>
        </w:rPr>
        <w:t>上的公司名称必须与华为开发者联盟账号实名的公司名称保持一致</w:t>
      </w:r>
    </w:p>
    <w:sectPr w:rsidR="00694471" w:rsidRPr="00AA0BE0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F74" w:rsidRDefault="00196F74">
      <w:r>
        <w:separator/>
      </w:r>
    </w:p>
  </w:endnote>
  <w:endnote w:type="continuationSeparator" w:id="0">
    <w:p w:rsidR="00196F74" w:rsidRDefault="00196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B8F" w:rsidRDefault="00152B8F">
    <w:pPr>
      <w:pStyle w:val="a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B8F" w:rsidRDefault="00152B8F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F74" w:rsidRDefault="00196F74">
      <w:r>
        <w:separator/>
      </w:r>
    </w:p>
  </w:footnote>
  <w:footnote w:type="continuationSeparator" w:id="0">
    <w:p w:rsidR="00196F74" w:rsidRDefault="00196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B8F" w:rsidRDefault="00152B8F">
    <w:pPr>
      <w:pStyle w:val="ab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B8F" w:rsidRDefault="00152B8F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 w15:restartNumberingAfterBreak="0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 w15:restartNumberingAfterBreak="0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5" w15:restartNumberingAfterBreak="0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6" w15:restartNumberingAfterBreak="0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7" w15:restartNumberingAfterBreak="0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3520BF7"/>
    <w:multiLevelType w:val="hybridMultilevel"/>
    <w:tmpl w:val="69F67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0" w15:restartNumberingAfterBreak="0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1" w15:restartNumberingAfterBreak="0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2"/>
  </w:num>
  <w:num w:numId="11">
    <w:abstractNumId w:val="2"/>
  </w:num>
  <w:num w:numId="12">
    <w:abstractNumId w:val="2"/>
  </w:num>
  <w:num w:numId="13">
    <w:abstractNumId w:val="4"/>
  </w:num>
  <w:num w:numId="14">
    <w:abstractNumId w:val="5"/>
  </w:num>
  <w:num w:numId="15">
    <w:abstractNumId w:val="0"/>
  </w:num>
  <w:num w:numId="16">
    <w:abstractNumId w:val="3"/>
  </w:num>
  <w:num w:numId="17">
    <w:abstractNumId w:val="7"/>
  </w:num>
  <w:num w:numId="18">
    <w:abstractNumId w:val="7"/>
  </w:num>
  <w:num w:numId="19">
    <w:abstractNumId w:val="7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7"/>
  </w:num>
  <w:num w:numId="25">
    <w:abstractNumId w:val="7"/>
  </w:num>
  <w:num w:numId="26">
    <w:abstractNumId w:val="11"/>
  </w:num>
  <w:num w:numId="27">
    <w:abstractNumId w:val="11"/>
  </w:num>
  <w:num w:numId="28">
    <w:abstractNumId w:val="11"/>
  </w:num>
  <w:num w:numId="29">
    <w:abstractNumId w:val="1"/>
  </w:num>
  <w:num w:numId="30">
    <w:abstractNumId w:val="7"/>
  </w:num>
  <w:num w:numId="31">
    <w:abstractNumId w:val="7"/>
  </w:num>
  <w:num w:numId="32">
    <w:abstractNumId w:val="11"/>
  </w:num>
  <w:num w:numId="33">
    <w:abstractNumId w:val="9"/>
  </w:num>
  <w:num w:numId="34">
    <w:abstractNumId w:val="9"/>
  </w:num>
  <w:num w:numId="35">
    <w:abstractNumId w:val="9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BA"/>
    <w:rsid w:val="00035469"/>
    <w:rsid w:val="0012175A"/>
    <w:rsid w:val="00152B8F"/>
    <w:rsid w:val="001567A3"/>
    <w:rsid w:val="00196F74"/>
    <w:rsid w:val="001C7CAB"/>
    <w:rsid w:val="00234791"/>
    <w:rsid w:val="002A278C"/>
    <w:rsid w:val="002F51A3"/>
    <w:rsid w:val="003055E4"/>
    <w:rsid w:val="00307760"/>
    <w:rsid w:val="00322719"/>
    <w:rsid w:val="00425F62"/>
    <w:rsid w:val="004B6DDD"/>
    <w:rsid w:val="004D6398"/>
    <w:rsid w:val="0052233A"/>
    <w:rsid w:val="00634265"/>
    <w:rsid w:val="00694471"/>
    <w:rsid w:val="007162BA"/>
    <w:rsid w:val="0075012D"/>
    <w:rsid w:val="00775BB5"/>
    <w:rsid w:val="00780144"/>
    <w:rsid w:val="00781528"/>
    <w:rsid w:val="00805D36"/>
    <w:rsid w:val="008E7800"/>
    <w:rsid w:val="00931987"/>
    <w:rsid w:val="00943426"/>
    <w:rsid w:val="00986929"/>
    <w:rsid w:val="009E7649"/>
    <w:rsid w:val="00AA0BE0"/>
    <w:rsid w:val="00AC1995"/>
    <w:rsid w:val="00B112BD"/>
    <w:rsid w:val="00B85230"/>
    <w:rsid w:val="00C0545A"/>
    <w:rsid w:val="00C349C3"/>
    <w:rsid w:val="00C53AFA"/>
    <w:rsid w:val="00CB115B"/>
    <w:rsid w:val="00D16C4C"/>
    <w:rsid w:val="00D87114"/>
    <w:rsid w:val="00D96939"/>
    <w:rsid w:val="00E37211"/>
    <w:rsid w:val="00E75F84"/>
    <w:rsid w:val="00EE2438"/>
    <w:rsid w:val="00EE58DB"/>
    <w:rsid w:val="00F157F2"/>
    <w:rsid w:val="00F269CB"/>
    <w:rsid w:val="00FD52B5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28F9016-7551-434D-AE2B-DC57D693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</w:style>
  <w:style w:type="paragraph" w:customStyle="1" w:styleId="ad">
    <w:name w:val="注示头"/>
    <w:basedOn w:val="a1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样式一"/>
    <w:basedOn w:val="a2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Pr>
      <w:rFonts w:ascii="宋体" w:hAnsi="宋体"/>
      <w:b/>
      <w:bCs/>
      <w:color w:val="000000"/>
      <w:sz w:val="36"/>
    </w:rPr>
  </w:style>
  <w:style w:type="paragraph" w:styleId="af3">
    <w:name w:val="Balloon Text"/>
    <w:basedOn w:val="a1"/>
    <w:link w:val="Char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Pr>
      <w:snapToGrid w:val="0"/>
      <w:sz w:val="18"/>
      <w:szCs w:val="18"/>
    </w:rPr>
  </w:style>
  <w:style w:type="paragraph" w:styleId="af4">
    <w:name w:val="List Paragraph"/>
    <w:basedOn w:val="a1"/>
    <w:uiPriority w:val="34"/>
    <w:qFormat/>
    <w:rsid w:val="007501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wx690449\Desktop\OFFICE\Templet\office\office\Office%20&#27169;&#26495;&#65288;&#20013;&#25991;&#65289;\DOC\Word%20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B8897-E05F-48E8-B803-9AC22556E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模板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Huawei Technologies Co., Ltd.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sunyingjun</dc:creator>
  <cp:keywords/>
  <dc:description/>
  <cp:lastModifiedBy>renshuangmei (A)</cp:lastModifiedBy>
  <cp:revision>5</cp:revision>
  <dcterms:created xsi:type="dcterms:W3CDTF">2022-02-17T01:52:00Z</dcterms:created>
  <dcterms:modified xsi:type="dcterms:W3CDTF">2022-02-17T02:04:00Z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2015_ms_pID_725343">
    <vt:lpwstr>(3)VjAWHgJ4KJ798ItkdKOcygY48MIpAMUjmDHN5f/1fsvKK1BSNXAdh2GsqIXL16cNbb6Acedi
jS1M/nH7AEtc10WzHrqUJax5UbkDFhITXgQBizIe1UIr3+Bb37SFR5tmM4o+fvNHums6/xJB
IBu6Pdk5MKVTbmhWqsZWp8+kgNZMlMTjEpT7iR0IUWaIapLrXMiV9VlbcuHgj56q1n7UDgBy
7HNB9ctNz34QBPtLwA</vt:lpwstr>
  </property>
  <property fmtid="{D5CDD505-2E9C-101B-9397-08002B2CF9AE}" pid="7" name="_2015_ms_pID_7253431">
    <vt:lpwstr>Z7Ru8+d/qZZkugVXLqiF+J/8Fwzly99P7CWTGe8Dt/xYT+foMmiDPW
UF8QucOQ1BRlNXeMJ5B+2OwaHs7HPisOC9krJc0Rb578QbRwrpb5JRN66X3oQ2u843Jt6C8K
nuOmnXEda5czE3AZisuy8ha7wI/OuIEPefQcZVed6feEd+oTyrj3G7Ss26eylDUYJYnQYrB8
3aYGO5SdSjLSKB1UEg340qjEZqNzMG0ASFYh</vt:lpwstr>
  </property>
  <property fmtid="{D5CDD505-2E9C-101B-9397-08002B2CF9AE}" pid="8" name="_2015_ms_pID_7253432">
    <vt:lpwstr>VQ==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1640599946</vt:lpwstr>
  </property>
</Properties>
</file>